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1BBEB7F8" w:rsidR="002D1EB7" w:rsidRPr="00174C14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74C14" w:rsidRPr="00174C14">
        <w:rPr>
          <w:rFonts w:ascii="Arial" w:eastAsia="Arial" w:hAnsi="Arial" w:cs="Arial"/>
          <w:b/>
          <w:bCs/>
          <w:sz w:val="20"/>
          <w:szCs w:val="20"/>
        </w:rPr>
        <w:t>„III/22128 Bystřice – Hluboký, oprava povrchu silnice“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3CD9F" w14:textId="77777777" w:rsidR="00760545" w:rsidRDefault="00760545" w:rsidP="00072B20">
      <w:r>
        <w:separator/>
      </w:r>
    </w:p>
  </w:endnote>
  <w:endnote w:type="continuationSeparator" w:id="0">
    <w:p w14:paraId="17875207" w14:textId="77777777" w:rsidR="00760545" w:rsidRDefault="00760545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8D452" w14:textId="77777777" w:rsidR="00760545" w:rsidRDefault="00760545" w:rsidP="00072B20">
      <w:r>
        <w:separator/>
      </w:r>
    </w:p>
  </w:footnote>
  <w:footnote w:type="continuationSeparator" w:id="0">
    <w:p w14:paraId="6310F1B4" w14:textId="77777777" w:rsidR="00760545" w:rsidRDefault="00760545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3636D"/>
    <w:rsid w:val="000715BB"/>
    <w:rsid w:val="00072B20"/>
    <w:rsid w:val="000D4315"/>
    <w:rsid w:val="001115D6"/>
    <w:rsid w:val="0011395F"/>
    <w:rsid w:val="00152DE2"/>
    <w:rsid w:val="00174C14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07F80"/>
    <w:rsid w:val="00425D33"/>
    <w:rsid w:val="0048435D"/>
    <w:rsid w:val="004A242C"/>
    <w:rsid w:val="004D2416"/>
    <w:rsid w:val="00543E73"/>
    <w:rsid w:val="005B0025"/>
    <w:rsid w:val="005C1710"/>
    <w:rsid w:val="006249AA"/>
    <w:rsid w:val="00634B36"/>
    <w:rsid w:val="00661384"/>
    <w:rsid w:val="006A06DD"/>
    <w:rsid w:val="006E1694"/>
    <w:rsid w:val="00721B32"/>
    <w:rsid w:val="00760545"/>
    <w:rsid w:val="007658B6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213FA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4</cp:revision>
  <dcterms:created xsi:type="dcterms:W3CDTF">2025-04-03T09:18:00Z</dcterms:created>
  <dcterms:modified xsi:type="dcterms:W3CDTF">2025-06-13T09:32:00Z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